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B8" w:rsidRDefault="00DE12B8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DE12B8" w:rsidRDefault="00163014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>
            <wp:extent cx="5899150" cy="8299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2B8" w:rsidRDefault="00DE12B8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sz w:val="28"/>
        </w:rPr>
      </w:pPr>
    </w:p>
    <w:p w:rsidR="00DE12B8" w:rsidRDefault="00163014">
      <w:pPr>
        <w:pStyle w:val="Intestazione"/>
        <w:tabs>
          <w:tab w:val="clear" w:pos="4819"/>
          <w:tab w:val="center" w:pos="4820"/>
        </w:tabs>
      </w:pPr>
      <w:r>
        <w:rPr>
          <w:noProof/>
          <w:lang w:eastAsia="it-IT"/>
        </w:rPr>
        <w:drawing>
          <wp:anchor distT="0" distB="0" distL="107950" distR="107950" simplePos="0" relativeHeight="251659264" behindDoc="1" locked="0" layoutInCell="1" allowOverlap="1">
            <wp:simplePos x="0" y="0"/>
            <wp:positionH relativeFrom="margin">
              <wp:posOffset>66675</wp:posOffset>
            </wp:positionH>
            <wp:positionV relativeFrom="page">
              <wp:posOffset>1724025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magine 56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0"/>
          <w:szCs w:val="10"/>
        </w:rPr>
        <w:ptab w:relativeTo="margin" w:alignment="center" w:leader="none"/>
      </w:r>
      <w:r>
        <w:rPr>
          <w:sz w:val="10"/>
          <w:szCs w:val="10"/>
        </w:rPr>
        <w:t xml:space="preserve"> </w:t>
      </w:r>
      <w:r>
        <w:ptab w:relativeTo="margin" w:alignment="center" w:leader="none"/>
      </w:r>
      <w:r>
        <w:t xml:space="preserve">      </w:t>
      </w:r>
      <w:r>
        <w:ptab w:relativeTo="margin" w:alignment="right" w:leader="none"/>
      </w:r>
    </w:p>
    <w:p w:rsidR="00DE12B8" w:rsidRDefault="00163014">
      <w:pPr>
        <w:pStyle w:val="Intestazione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1544320</wp:posOffset>
            </wp:positionV>
            <wp:extent cx="676275" cy="723900"/>
            <wp:effectExtent l="0" t="0" r="9525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2B8" w:rsidRDefault="00DE12B8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DE12B8" w:rsidRDefault="00DE12B8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DE12B8" w:rsidRDefault="00163014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20"/>
          <w:szCs w:val="20"/>
          <w:lang w:eastAsia="it-IT"/>
        </w:rPr>
        <w:tab/>
      </w:r>
    </w:p>
    <w:p w:rsidR="00DE12B8" w:rsidRDefault="00DE12B8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DE12B8" w:rsidRDefault="00DE12B8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DE12B8" w:rsidRDefault="00DE12B8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  <w:lang w:eastAsia="it-IT"/>
        </w:rPr>
      </w:pPr>
    </w:p>
    <w:p w:rsidR="00DE12B8" w:rsidRDefault="00163014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  <w:r>
        <w:rPr>
          <w:rStyle w:val="site-kicker"/>
          <w:rFonts w:ascii="Verdana" w:hAnsi="Verdana"/>
          <w:b/>
        </w:rPr>
        <w:t>Istituto Tecnico Turistico-Liceo Linguistico-Liceo delle Scienze Umane</w:t>
      </w:r>
      <w:r>
        <w:rPr>
          <w:rFonts w:ascii="Verdana" w:eastAsia="Verdana" w:hAnsi="Verdana" w:cs="Verdana"/>
          <w:b/>
          <w:sz w:val="28"/>
          <w:szCs w:val="28"/>
          <w:lang w:eastAsia="it-IT"/>
        </w:rPr>
        <w:t xml:space="preserve"> </w:t>
      </w:r>
    </w:p>
    <w:p w:rsidR="00DE12B8" w:rsidRDefault="00163014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eastAsia="it-IT"/>
        </w:rPr>
      </w:pPr>
      <w:r>
        <w:rPr>
          <w:rFonts w:ascii="Verdana" w:eastAsia="Verdana" w:hAnsi="Verdana" w:cs="Verdana"/>
          <w:b/>
          <w:sz w:val="28"/>
          <w:szCs w:val="28"/>
          <w:lang w:eastAsia="it-IT"/>
        </w:rPr>
        <w:t>“PIER PAOLO PASOLINI”</w:t>
      </w:r>
    </w:p>
    <w:p w:rsidR="00DE12B8" w:rsidRDefault="00163014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20134 MILANO – Via L. Bistolfi, 15 – Tel 02.2104001</w:t>
      </w:r>
    </w:p>
    <w:p w:rsidR="00DE12B8" w:rsidRDefault="00163014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e-mail: mitn02000x@istruzione.it</w:t>
      </w:r>
    </w:p>
    <w:p w:rsidR="00DE12B8" w:rsidRDefault="00163014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Cod. Fisc. 80132210156 Cod. Mecc. MITN02000X</w:t>
      </w:r>
    </w:p>
    <w:p w:rsidR="00DE12B8" w:rsidRDefault="00163014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color w:val="0000FF"/>
          <w:sz w:val="14"/>
          <w:szCs w:val="14"/>
          <w:u w:val="single"/>
          <w:lang w:eastAsia="it-IT"/>
        </w:rPr>
        <w:t>itspasolini.edu.it</w:t>
      </w:r>
    </w:p>
    <w:p w:rsidR="00DE12B8" w:rsidRDefault="00163014">
      <w:pPr>
        <w:tabs>
          <w:tab w:val="center" w:pos="4819"/>
          <w:tab w:val="right" w:pos="9638"/>
        </w:tabs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 w:rsidR="00DE12B8" w:rsidRDefault="00163014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A</w:t>
      </w:r>
      <w:r>
        <w:rPr>
          <w:rFonts w:ascii="Arial" w:eastAsia="Arial" w:hAnsi="Arial" w:cs="Arial"/>
          <w:b/>
          <w:bCs/>
          <w:spacing w:val="-59"/>
          <w:sz w:val="24"/>
          <w:szCs w:val="24"/>
        </w:rPr>
        <w:t xml:space="preserve"> </w:t>
      </w:r>
    </w:p>
    <w:p w:rsidR="00DE12B8" w:rsidRDefault="00DE12B8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</w:p>
    <w:p w:rsidR="00DE12B8" w:rsidRDefault="00163014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DOMANDA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PARTECIPAZIONE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ALLA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SELEZIONE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TUTOR</w:t>
      </w:r>
    </w:p>
    <w:p w:rsidR="00DE12B8" w:rsidRDefault="00DE12B8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DE12B8" w:rsidRDefault="00163014">
      <w:pPr>
        <w:widowControl w:val="0"/>
        <w:autoSpaceDE w:val="0"/>
        <w:autoSpaceDN w:val="0"/>
        <w:spacing w:before="17" w:after="0" w:line="242" w:lineRule="auto"/>
        <w:ind w:left="3540" w:right="814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AL DIRIGENTE SCOLASTICO</w:t>
      </w:r>
      <w:r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dell’ITT/LICEO</w:t>
      </w:r>
      <w:r>
        <w:rPr>
          <w:rFonts w:ascii="Arial" w:eastAsia="Microsoft Sans Serif" w:hAnsi="Arial" w:cs="Arial"/>
          <w:spacing w:val="-1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LINGUISTICO</w:t>
      </w:r>
      <w:r>
        <w:rPr>
          <w:rFonts w:ascii="Arial" w:eastAsia="Microsoft Sans Serif" w:hAnsi="Arial" w:cs="Arial"/>
          <w:spacing w:val="-3"/>
          <w:sz w:val="24"/>
          <w:szCs w:val="24"/>
        </w:rPr>
        <w:t>/LICEO SCIENZE UMANE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E12B8" w:rsidRDefault="00163014">
      <w:pPr>
        <w:widowControl w:val="0"/>
        <w:autoSpaceDE w:val="0"/>
        <w:autoSpaceDN w:val="0"/>
        <w:spacing w:after="0" w:line="245" w:lineRule="exact"/>
        <w:ind w:left="2832" w:firstLine="708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Pasolini</w:t>
      </w:r>
      <w:r>
        <w:rPr>
          <w:rFonts w:ascii="Arial" w:eastAsia="Microsoft Sans Serif" w:hAnsi="Arial" w:cs="Arial"/>
          <w:spacing w:val="-1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di</w:t>
      </w:r>
      <w:r>
        <w:rPr>
          <w:rFonts w:ascii="Arial" w:eastAsia="Microsoft Sans Serif" w:hAnsi="Arial" w:cs="Arial"/>
          <w:spacing w:val="-8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Milano  </w:t>
      </w:r>
    </w:p>
    <w:p w:rsidR="00DE12B8" w:rsidRDefault="00163014">
      <w:pPr>
        <w:widowControl w:val="0"/>
        <w:autoSpaceDE w:val="0"/>
        <w:autoSpaceDN w:val="0"/>
        <w:spacing w:before="26" w:after="0" w:line="240" w:lineRule="auto"/>
        <w:ind w:left="2832" w:firstLine="708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Via</w:t>
      </w:r>
      <w:r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Leonardo</w:t>
      </w:r>
      <w:r>
        <w:rPr>
          <w:rFonts w:ascii="Arial" w:eastAsia="Microsoft Sans Serif" w:hAnsi="Arial" w:cs="Arial"/>
          <w:spacing w:val="-9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Bistolfi,15</w:t>
      </w:r>
      <w:r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E12B8" w:rsidRDefault="00DE12B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DE12B8" w:rsidRDefault="00163014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pacing w:val="-4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Oggetto: richiesta di partecipazione all’AVVISO per il reclutamento di TUTOR o accompagnatore  per l’attuazione</w:t>
      </w:r>
      <w:r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del</w:t>
      </w:r>
      <w:r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Progetto</w:t>
      </w:r>
      <w:r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</w:p>
    <w:p w:rsidR="00DE12B8" w:rsidRDefault="00163014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E12B8" w:rsidRDefault="00163014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Fondi Strutturali Europei – Programma Operativo Nazionale “Per la scuola, competenze e 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ambienti per l’apprendimento” 2014-2020. Asse I – Istruzione – Fondo Sociale Europeo (FSE). Asse I – Istruzione – Obiettivi Specifici 10.2 e 10.6 – Azioni 10.2.2A e 10.6.6B– Avviso pubblico prot. n. 25532 del 23/02/2024 –Percorsi formativi di lingua straniera e percorsi per </w:t>
      </w:r>
      <w:r>
        <w:rPr>
          <w:rFonts w:ascii="Arial" w:hAnsi="Arial" w:cs="Arial"/>
          <w:color w:val="000000"/>
        </w:rPr>
        <w:t>le competenze trasversali e per l’orientamento (PCTO) all’estero.</w:t>
      </w:r>
    </w:p>
    <w:p w:rsidR="00DE12B8" w:rsidRDefault="00DE12B8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z w:val="24"/>
          <w:szCs w:val="24"/>
        </w:rPr>
      </w:pPr>
    </w:p>
    <w:p w:rsidR="00DE12B8" w:rsidRDefault="00163014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tbl>
      <w:tblPr>
        <w:tblStyle w:val="Grigliatabella"/>
        <w:tblW w:w="9782" w:type="dxa"/>
        <w:tblInd w:w="419" w:type="dxa"/>
        <w:tblLook w:val="04A0" w:firstRow="1" w:lastRow="0" w:firstColumn="1" w:lastColumn="0" w:noHBand="0" w:noVBand="1"/>
      </w:tblPr>
      <w:tblGrid>
        <w:gridCol w:w="3545"/>
        <w:gridCol w:w="3261"/>
        <w:gridCol w:w="2976"/>
      </w:tblGrid>
      <w:tr w:rsidR="00DE12B8">
        <w:trPr>
          <w:trHeight w:val="539"/>
        </w:trPr>
        <w:tc>
          <w:tcPr>
            <w:tcW w:w="3545" w:type="dxa"/>
          </w:tcPr>
          <w:p w:rsidR="00DE12B8" w:rsidRDefault="00163014">
            <w:pPr>
              <w:widowControl w:val="0"/>
              <w:autoSpaceDE w:val="0"/>
              <w:autoSpaceDN w:val="0"/>
              <w:spacing w:before="198" w:after="0" w:line="244" w:lineRule="auto"/>
              <w:ind w:right="-98"/>
              <w:rPr>
                <w:rFonts w:ascii="Times New Roman" w:eastAsia="Microsoft Sans Serif" w:hAnsi="Times New Roman" w:cs="Times New Roman"/>
                <w:b/>
              </w:rPr>
            </w:pPr>
            <w:r>
              <w:rPr>
                <w:rFonts w:ascii="Times New Roman" w:eastAsia="Microsoft Sans Serif" w:hAnsi="Times New Roman" w:cs="Times New Roman"/>
                <w:b/>
              </w:rPr>
              <w:t>Tipologia</w:t>
            </w:r>
            <w:r>
              <w:rPr>
                <w:rFonts w:ascii="Times New Roman" w:eastAsia="Microsoft Sans Serif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eastAsia="Microsoft Sans Serif" w:hAnsi="Times New Roman" w:cs="Times New Roman"/>
                <w:b/>
              </w:rPr>
              <w:t>Modulo</w:t>
            </w:r>
          </w:p>
        </w:tc>
        <w:tc>
          <w:tcPr>
            <w:tcW w:w="3261" w:type="dxa"/>
          </w:tcPr>
          <w:p w:rsidR="00DE12B8" w:rsidRDefault="00163014">
            <w:pPr>
              <w:widowControl w:val="0"/>
              <w:autoSpaceDE w:val="0"/>
              <w:autoSpaceDN w:val="0"/>
              <w:spacing w:after="0" w:line="244" w:lineRule="auto"/>
              <w:ind w:right="99"/>
              <w:rPr>
                <w:rFonts w:ascii="Times New Roman" w:eastAsia="Microsoft Sans Serif" w:hAnsi="Times New Roman" w:cs="Times New Roman"/>
                <w:b/>
              </w:rPr>
            </w:pPr>
            <w:r>
              <w:rPr>
                <w:rFonts w:ascii="Times New Roman" w:eastAsia="Microsoft Sans Serif" w:hAnsi="Times New Roman" w:cs="Times New Roman"/>
                <w:b/>
              </w:rPr>
              <w:t xml:space="preserve">Indicare la preferenza del modulo </w:t>
            </w:r>
          </w:p>
          <w:p w:rsidR="00DE12B8" w:rsidRDefault="00DE12B8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Times New Roman" w:eastAsia="Microsoft Sans Serif" w:hAnsi="Times New Roman" w:cs="Times New Roman"/>
                <w:b/>
              </w:rPr>
            </w:pPr>
          </w:p>
        </w:tc>
        <w:tc>
          <w:tcPr>
            <w:tcW w:w="2976" w:type="dxa"/>
          </w:tcPr>
          <w:p w:rsidR="00DE12B8" w:rsidRDefault="00163014">
            <w:pPr>
              <w:widowControl w:val="0"/>
              <w:autoSpaceDE w:val="0"/>
              <w:autoSpaceDN w:val="0"/>
              <w:spacing w:before="198" w:after="0" w:line="244" w:lineRule="auto"/>
              <w:rPr>
                <w:rFonts w:ascii="Times New Roman" w:eastAsia="Microsoft Sans Serif" w:hAnsi="Times New Roman" w:cs="Times New Roman"/>
                <w:b/>
              </w:rPr>
            </w:pPr>
            <w:r>
              <w:rPr>
                <w:rFonts w:ascii="Times New Roman" w:eastAsia="Microsoft Sans Serif" w:hAnsi="Times New Roman" w:cs="Times New Roman"/>
                <w:b/>
              </w:rPr>
              <w:t>Indicare se si intende concorrere come tutor o dare disponibilità come accompagnatore</w:t>
            </w:r>
          </w:p>
        </w:tc>
      </w:tr>
      <w:tr w:rsidR="00DE12B8">
        <w:trPr>
          <w:trHeight w:val="269"/>
        </w:trPr>
        <w:tc>
          <w:tcPr>
            <w:tcW w:w="3545" w:type="dxa"/>
          </w:tcPr>
          <w:p w:rsidR="00DE12B8" w:rsidRDefault="001630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LEARNING BY DOING</w:t>
            </w:r>
          </w:p>
          <w:p w:rsidR="00DE12B8" w:rsidRDefault="001630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Arial" w:eastAsia="Times New Roman" w:hAnsi="Arial" w:cs="Arial"/>
                <w:lang w:eastAsia="it-IT"/>
              </w:rPr>
              <w:t>Percorso di PCTO a Madrid</w:t>
            </w:r>
          </w:p>
          <w:p w:rsidR="00DE12B8" w:rsidRDefault="001630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icrosoft Sans Serif" w:hAnsi="Times New Roman" w:cs="Times New Roman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Percorso di PCTO a Dublino</w:t>
            </w:r>
          </w:p>
        </w:tc>
        <w:tc>
          <w:tcPr>
            <w:tcW w:w="3261" w:type="dxa"/>
          </w:tcPr>
          <w:p w:rsidR="00DE12B8" w:rsidRDefault="00DE12B8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2976" w:type="dxa"/>
          </w:tcPr>
          <w:p w:rsidR="00DE12B8" w:rsidRDefault="00DE12B8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Times New Roman" w:eastAsia="Microsoft Sans Serif" w:hAnsi="Times New Roman" w:cs="Times New Roman"/>
              </w:rPr>
            </w:pPr>
          </w:p>
        </w:tc>
      </w:tr>
    </w:tbl>
    <w:p w:rsidR="00DE12B8" w:rsidRDefault="00DE12B8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DE12B8" w:rsidRDefault="00DE12B8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DE12B8" w:rsidRDefault="00DE12B8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DE12B8" w:rsidRDefault="00DE12B8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DE12B8" w:rsidRDefault="00DE12B8">
      <w:pPr>
        <w:widowControl w:val="0"/>
        <w:autoSpaceDE w:val="0"/>
        <w:autoSpaceDN w:val="0"/>
        <w:spacing w:before="7" w:after="0" w:line="240" w:lineRule="auto"/>
        <w:rPr>
          <w:rFonts w:ascii="Verdana" w:eastAsia="Microsoft Sans Serif" w:hAnsi="Microsoft Sans Serif" w:cs="Microsoft Sans Serif"/>
          <w:b/>
          <w:sz w:val="13"/>
          <w:szCs w:val="20"/>
        </w:rPr>
      </w:pPr>
    </w:p>
    <w:p w:rsidR="00DE12B8" w:rsidRDefault="00163014">
      <w:pPr>
        <w:widowControl w:val="0"/>
        <w:tabs>
          <w:tab w:val="left" w:pos="5212"/>
          <w:tab w:val="left" w:pos="7728"/>
        </w:tabs>
        <w:autoSpaceDE w:val="0"/>
        <w:autoSpaceDN w:val="0"/>
        <w:spacing w:before="99" w:after="0" w:line="369" w:lineRule="auto"/>
        <w:ind w:left="41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Il/la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sottoscritto/a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Codice</w:t>
      </w:r>
      <w:r>
        <w:rPr>
          <w:rFonts w:ascii="Microsoft Sans Serif" w:eastAsia="Microsoft Sans Serif" w:hAnsi="Microsoft Sans Serif" w:cs="Microsoft Sans Serif"/>
          <w:spacing w:val="43"/>
          <w:w w:val="9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>fiscale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5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E12B8" w:rsidRDefault="00163014">
      <w:pPr>
        <w:widowControl w:val="0"/>
        <w:tabs>
          <w:tab w:val="left" w:pos="4754"/>
          <w:tab w:val="left" w:pos="5868"/>
          <w:tab w:val="left" w:pos="6619"/>
        </w:tabs>
        <w:autoSpaceDE w:val="0"/>
        <w:autoSpaceDN w:val="0"/>
        <w:spacing w:after="0" w:line="364" w:lineRule="auto"/>
        <w:ind w:left="630" w:right="470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Nato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il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Residente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E12B8" w:rsidRDefault="00163014">
      <w:pPr>
        <w:widowControl w:val="0"/>
        <w:tabs>
          <w:tab w:val="left" w:pos="4965"/>
          <w:tab w:val="left" w:pos="7858"/>
        </w:tabs>
        <w:autoSpaceDE w:val="0"/>
        <w:autoSpaceDN w:val="0"/>
        <w:spacing w:after="0" w:line="223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via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tel.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E12B8" w:rsidRDefault="00163014">
      <w:pPr>
        <w:widowControl w:val="0"/>
        <w:tabs>
          <w:tab w:val="left" w:pos="4754"/>
          <w:tab w:val="left" w:pos="6648"/>
          <w:tab w:val="left" w:pos="9925"/>
        </w:tabs>
        <w:autoSpaceDE w:val="0"/>
        <w:autoSpaceDN w:val="0"/>
        <w:spacing w:before="109" w:after="0" w:line="372" w:lineRule="auto"/>
        <w:ind w:left="630" w:right="145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Cell.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e-mail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_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PEC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,  </w:t>
      </w:r>
    </w:p>
    <w:p w:rsidR="00DE12B8" w:rsidRDefault="00163014">
      <w:pPr>
        <w:widowControl w:val="0"/>
        <w:autoSpaceDE w:val="0"/>
        <w:autoSpaceDN w:val="0"/>
        <w:spacing w:after="0" w:line="216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Presa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visione</w:t>
      </w:r>
      <w:r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del</w:t>
      </w:r>
      <w:r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Bando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cui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all’oggetto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E12B8" w:rsidRDefault="00163014">
      <w:pPr>
        <w:widowControl w:val="0"/>
        <w:autoSpaceDE w:val="0"/>
        <w:autoSpaceDN w:val="0"/>
        <w:spacing w:before="92" w:after="0" w:line="240" w:lineRule="auto"/>
        <w:ind w:left="366" w:right="820"/>
        <w:jc w:val="center"/>
        <w:outlineLvl w:val="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CHIEDE</w:t>
      </w:r>
    </w:p>
    <w:p w:rsidR="00DE12B8" w:rsidRDefault="00163014">
      <w:pPr>
        <w:widowControl w:val="0"/>
        <w:autoSpaceDE w:val="0"/>
        <w:autoSpaceDN w:val="0"/>
        <w:spacing w:before="12" w:after="0" w:line="240" w:lineRule="auto"/>
        <w:ind w:left="630" w:right="814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Alla S.V. di partecipare alla selezione, in qualità di “Tutor”o accompagnatore  per la realizzazione delle attività relativa al progetto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spacing w:val="3"/>
          <w:w w:val="99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spacing w:val="-100"/>
          <w:w w:val="99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spacing w:val="-2"/>
          <w:w w:val="99"/>
          <w:sz w:val="20"/>
          <w:szCs w:val="20"/>
        </w:rPr>
        <w:t>’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ogge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tt</w:t>
      </w:r>
      <w:r>
        <w:rPr>
          <w:rFonts w:ascii="Microsoft Sans Serif" w:eastAsia="Microsoft Sans Serif" w:hAnsi="Microsoft Sans Serif" w:cs="Microsoft Sans Serif"/>
          <w:spacing w:val="1"/>
          <w:w w:val="99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E12B8" w:rsidRDefault="00163014">
      <w:pPr>
        <w:widowControl w:val="0"/>
        <w:autoSpaceDE w:val="0"/>
        <w:autoSpaceDN w:val="0"/>
        <w:spacing w:after="0" w:line="240" w:lineRule="auto"/>
        <w:ind w:left="630" w:right="2002"/>
        <w:jc w:val="both"/>
        <w:rPr>
          <w:rFonts w:ascii="Arial" w:eastAsia="Microsoft Sans Serif" w:hAnsi="Arial" w:cs="Microsoft Sans Serif"/>
          <w:b/>
          <w:sz w:val="20"/>
        </w:rPr>
      </w:pPr>
      <w:r>
        <w:rPr>
          <w:rFonts w:ascii="Arial" w:eastAsia="Microsoft Sans Serif" w:hAnsi="Arial" w:cs="Microsoft Sans Serif"/>
          <w:b/>
          <w:sz w:val="20"/>
        </w:rPr>
        <w:t>A tal fine, DICHIARA ai sensi degli artt. 46 e 47 del DPR 445 del 28.12.2000, a conoscenza del</w:t>
      </w:r>
      <w:r>
        <w:rPr>
          <w:rFonts w:ascii="Arial" w:eastAsia="Microsoft Sans Serif" w:hAnsi="Arial" w:cs="Microsoft Sans Serif"/>
          <w:b/>
          <w:spacing w:val="-53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disposto</w:t>
      </w:r>
      <w:r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dell’art.76 dello</w:t>
      </w:r>
      <w:r>
        <w:rPr>
          <w:rFonts w:ascii="Arial" w:eastAsia="Microsoft Sans Serif" w:hAnsi="Arial" w:cs="Microsoft Sans Serif"/>
          <w:b/>
          <w:spacing w:val="7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stesso</w:t>
      </w:r>
      <w:r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DPR,</w:t>
      </w:r>
      <w:r>
        <w:rPr>
          <w:rFonts w:ascii="Arial" w:eastAsia="Microsoft Sans Serif" w:hAnsi="Arial" w:cs="Microsoft Sans Serif"/>
          <w:b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che</w:t>
      </w:r>
      <w:r>
        <w:rPr>
          <w:rFonts w:ascii="Arial" w:eastAsia="Microsoft Sans Serif" w:hAnsi="Arial" w:cs="Microsoft Sans Serif"/>
          <w:b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testualmente</w:t>
      </w:r>
      <w:r>
        <w:rPr>
          <w:rFonts w:ascii="Arial" w:eastAsia="Microsoft Sans Serif" w:hAnsi="Arial" w:cs="Microsoft Sans Serif"/>
          <w:b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recita:</w:t>
      </w:r>
    </w:p>
    <w:p w:rsidR="00DE12B8" w:rsidRDefault="00163014">
      <w:pPr>
        <w:widowControl w:val="0"/>
        <w:autoSpaceDE w:val="0"/>
        <w:autoSpaceDN w:val="0"/>
        <w:spacing w:after="0" w:line="207" w:lineRule="exact"/>
        <w:ind w:left="1211"/>
        <w:jc w:val="both"/>
        <w:rPr>
          <w:rFonts w:ascii="Arial" w:eastAsia="Microsoft Sans Serif" w:hAnsi="Microsoft Sans Serif" w:cs="Microsoft Sans Serif"/>
          <w:i/>
          <w:sz w:val="20"/>
        </w:rPr>
      </w:pPr>
      <w:r>
        <w:rPr>
          <w:rFonts w:ascii="Arial" w:eastAsia="Microsoft Sans Serif" w:hAnsi="Microsoft Sans Serif" w:cs="Microsoft Sans Serif"/>
          <w:i/>
          <w:sz w:val="20"/>
        </w:rPr>
        <w:t>Art.</w:t>
      </w:r>
      <w:r>
        <w:rPr>
          <w:rFonts w:ascii="Arial" w:eastAsia="Microsoft Sans Serif" w:hAnsi="Microsoft Sans Serif" w:cs="Microsoft Sans Serif"/>
          <w:i/>
          <w:spacing w:val="-8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76</w:t>
      </w:r>
      <w:r>
        <w:rPr>
          <w:rFonts w:ascii="Arial" w:eastAsia="Microsoft Sans Serif" w:hAnsi="Microsoft Sans Serif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-</w:t>
      </w:r>
      <w:r>
        <w:rPr>
          <w:rFonts w:ascii="Arial" w:eastAsia="Microsoft Sans Serif" w:hAnsi="Microsoft Sans Serif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Norme</w:t>
      </w:r>
      <w:r>
        <w:rPr>
          <w:rFonts w:ascii="Arial" w:eastAsia="Microsoft Sans Serif" w:hAnsi="Microsoft Sans Serif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penali.</w:t>
      </w:r>
    </w:p>
    <w:p w:rsidR="00DE12B8" w:rsidRDefault="00163014">
      <w:pPr>
        <w:widowControl w:val="0"/>
        <w:numPr>
          <w:ilvl w:val="0"/>
          <w:numId w:val="2"/>
        </w:numPr>
        <w:tabs>
          <w:tab w:val="left" w:pos="1656"/>
        </w:tabs>
        <w:autoSpaceDE w:val="0"/>
        <w:autoSpaceDN w:val="0"/>
        <w:spacing w:after="0" w:line="228" w:lineRule="auto"/>
        <w:ind w:right="1153" w:firstLine="144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Chiunque rilascia dichiarazioni mendaci, forma atti falsi o ne fa uso nei casi previsti dal presente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testo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unico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è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punito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ai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sensi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del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codice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penale</w:t>
      </w:r>
      <w:r>
        <w:rPr>
          <w:rFonts w:ascii="Arial" w:eastAsia="Microsoft Sans Serif" w:hAnsi="Arial" w:cs="Microsoft Sans Serif"/>
          <w:i/>
          <w:spacing w:val="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delle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leggi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speciali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in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materia.</w:t>
      </w:r>
    </w:p>
    <w:p w:rsidR="00DE12B8" w:rsidRDefault="00163014">
      <w:pPr>
        <w:widowControl w:val="0"/>
        <w:numPr>
          <w:ilvl w:val="0"/>
          <w:numId w:val="2"/>
        </w:numPr>
        <w:tabs>
          <w:tab w:val="left" w:pos="1654"/>
        </w:tabs>
        <w:autoSpaceDE w:val="0"/>
        <w:autoSpaceDN w:val="0"/>
        <w:spacing w:after="0" w:line="203" w:lineRule="exact"/>
        <w:ind w:left="1653" w:hanging="301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L'esibizione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un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atto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contenente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dati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non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più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rispondenti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verità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equivale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ad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uso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atto</w:t>
      </w:r>
      <w:r>
        <w:rPr>
          <w:rFonts w:ascii="Arial" w:eastAsia="Microsoft Sans Serif" w:hAnsi="Arial" w:cs="Microsoft Sans Serif"/>
          <w:i/>
          <w:spacing w:val="-1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falso.</w:t>
      </w:r>
    </w:p>
    <w:p w:rsidR="00DE12B8" w:rsidRDefault="00163014">
      <w:pPr>
        <w:widowControl w:val="0"/>
        <w:numPr>
          <w:ilvl w:val="0"/>
          <w:numId w:val="2"/>
        </w:numPr>
        <w:tabs>
          <w:tab w:val="left" w:pos="1656"/>
        </w:tabs>
        <w:autoSpaceDE w:val="0"/>
        <w:autoSpaceDN w:val="0"/>
        <w:spacing w:after="0" w:line="232" w:lineRule="auto"/>
        <w:ind w:right="1155" w:firstLine="144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Le dichiarazioni sostitutive rese ai sensi degli articoli 46 (certificazione) e 47 (notorietà) e le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dichiarazioni rese per conto delle persone indicate nell'articolo 4, comma 2(impedimento temporaneo),</w:t>
      </w:r>
      <w:r>
        <w:rPr>
          <w:rFonts w:ascii="Arial" w:eastAsia="Microsoft Sans Serif" w:hAnsi="Arial" w:cs="Microsoft Sans Serif"/>
          <w:i/>
          <w:spacing w:val="-53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sono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considerate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come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fatte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pubblico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ufficiale.</w:t>
      </w:r>
    </w:p>
    <w:p w:rsidR="00DE12B8" w:rsidRDefault="00163014">
      <w:pPr>
        <w:widowControl w:val="0"/>
        <w:numPr>
          <w:ilvl w:val="0"/>
          <w:numId w:val="2"/>
        </w:numPr>
        <w:tabs>
          <w:tab w:val="left" w:pos="1656"/>
        </w:tabs>
        <w:autoSpaceDE w:val="0"/>
        <w:autoSpaceDN w:val="0"/>
        <w:spacing w:after="0" w:line="240" w:lineRule="auto"/>
        <w:ind w:left="1211" w:right="1161" w:firstLine="141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Se i reati indicati nei commi 1,2 e 3 sono commessi per ottenere la nomina ad un pubblico ufficio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o l'autorizzazione all'esercizio di una professione o arte, il giudice, nei casi più gravi, può applicare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l'interdizione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temporanea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dai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pubblici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uffici</w:t>
      </w:r>
      <w:r>
        <w:rPr>
          <w:rFonts w:ascii="Arial" w:eastAsia="Microsoft Sans Serif" w:hAnsi="Arial" w:cs="Microsoft Sans Serif"/>
          <w:i/>
          <w:spacing w:val="-3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o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dalla professione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 arte.</w:t>
      </w:r>
    </w:p>
    <w:p w:rsidR="00DE12B8" w:rsidRDefault="00163014">
      <w:pPr>
        <w:widowControl w:val="0"/>
        <w:autoSpaceDE w:val="0"/>
        <w:autoSpaceDN w:val="0"/>
        <w:spacing w:after="0" w:line="240" w:lineRule="auto"/>
        <w:ind w:left="630" w:right="157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Ferma restando, a norma del disposto dell'art. 75, dello stesso D.P.R. n. 445/2000, nel caso di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dichiarazione non veritiera, la decadenza dai benefici eventualmente conseguiti e sotto la propria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personale</w:t>
      </w:r>
      <w:r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responsabilità,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200"/>
        </w:tabs>
        <w:autoSpaceDE w:val="0"/>
        <w:autoSpaceDN w:val="0"/>
        <w:spacing w:before="6" w:after="0" w:line="240" w:lineRule="auto"/>
        <w:ind w:left="1199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cittadino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italiano 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  <w:tab w:val="left" w:pos="471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godere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dei</w:t>
      </w:r>
      <w:r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diritti</w:t>
      </w:r>
      <w:r>
        <w:rPr>
          <w:rFonts w:ascii="Microsoft Sans Serif" w:eastAsia="Microsoft Sans Serif" w:hAnsi="Microsoft Sans Serif" w:cs="Microsoft Sans Serif"/>
          <w:spacing w:val="1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politici</w:t>
      </w:r>
      <w:r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ovvero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5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  <w:tab w:val="left" w:pos="4010"/>
        </w:tabs>
        <w:autoSpaceDE w:val="0"/>
        <w:autoSpaceDN w:val="0"/>
        <w:spacing w:before="4" w:after="0" w:line="240" w:lineRule="auto"/>
        <w:ind w:right="826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2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conoscenza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procedimenti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penali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suo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carico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né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stato</w:t>
      </w:r>
      <w:r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condannato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seguito</w:t>
      </w:r>
      <w:r>
        <w:rPr>
          <w:rFonts w:ascii="Microsoft Sans Serif" w:eastAsia="Microsoft Sans Serif" w:hAnsi="Microsoft Sans Serif" w:cs="Microsoft Sans Serif"/>
          <w:spacing w:val="-9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0"/>
        </w:rPr>
        <w:t>procedimenti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penali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ovvero</w:t>
      </w:r>
      <w:r>
        <w:rPr>
          <w:rFonts w:ascii="Microsoft Sans Serif" w:eastAsia="Microsoft Sans Serif" w:hAnsi="Microsoft Sans Serif" w:cs="Microsoft Sans Serif"/>
          <w:spacing w:val="-1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stato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destituito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da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pubblico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impiego</w:t>
      </w:r>
      <w:r>
        <w:rPr>
          <w:rFonts w:ascii="Microsoft Sans Serif" w:eastAsia="Microsoft Sans Serif" w:hAnsi="Microsoft Sans Serif" w:cs="Microsoft Sans Serif"/>
          <w:spacing w:val="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before="4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possesso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sana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robusta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costituzione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trovarsi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alcuna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posizione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incompatibilità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con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pubblico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impiego 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before="4" w:after="0" w:line="244" w:lineRule="auto"/>
        <w:ind w:right="1750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 essere in possesso dei titoli di studio, dei titoli culturali e delle esperienze professionali indicati nel</w:t>
      </w:r>
      <w:r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curriculum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vitae allegato 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after="0" w:line="225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impegnarsi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documentare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tutta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l’attività</w:t>
      </w:r>
      <w:r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svolta</w:t>
      </w:r>
      <w:r>
        <w:rPr>
          <w:rFonts w:ascii="Microsoft Sans Serif" w:eastAsia="Microsoft Sans Serif" w:hAnsi="Microsoft Sans Serif" w:cs="Microsoft Sans Serif"/>
          <w:spacing w:val="25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ad</w:t>
      </w:r>
      <w:r>
        <w:rPr>
          <w:rFonts w:ascii="Microsoft Sans Serif" w:eastAsia="Microsoft Sans Serif" w:hAnsi="Microsoft Sans Serif" w:cs="Microsoft Sans Serif"/>
          <w:spacing w:val="17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assolvere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compiti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previsti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nell’articolato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del</w:t>
      </w:r>
      <w:r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Bando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 xml:space="preserve">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after="0" w:line="226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pacing w:val="-1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saper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usare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la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piattaforma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web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 xml:space="preserve">GPU INDIRE 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per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compiti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connessi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funzione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per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cui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concorre 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rendersi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disponibile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ad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adattarsi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calendario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stabilito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da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codesta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Istituzione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Scolastica  </w:t>
      </w:r>
    </w:p>
    <w:p w:rsidR="00DE12B8" w:rsidRDefault="00163014">
      <w:pPr>
        <w:widowControl w:val="0"/>
        <w:numPr>
          <w:ilvl w:val="1"/>
          <w:numId w:val="3"/>
        </w:numPr>
        <w:tabs>
          <w:tab w:val="left" w:pos="1198"/>
        </w:tabs>
        <w:autoSpaceDE w:val="0"/>
        <w:autoSpaceDN w:val="0"/>
        <w:spacing w:before="3" w:after="0" w:line="249" w:lineRule="auto"/>
        <w:ind w:right="1562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Che le informazioni riportate in questa domanda e nell’allegato curriculum vitae, di pagine …, sono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autentiche.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E12B8" w:rsidRDefault="00163014">
      <w:pPr>
        <w:widowControl w:val="0"/>
        <w:autoSpaceDE w:val="0"/>
        <w:autoSpaceDN w:val="0"/>
        <w:spacing w:before="192" w:after="0" w:line="240" w:lineRule="auto"/>
        <w:ind w:left="91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Acconsente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ad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eventuali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controlli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che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l’Istituto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scolastico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possa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porre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essere.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presente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istanza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allega  </w:t>
      </w:r>
    </w:p>
    <w:p w:rsidR="00DE12B8" w:rsidRDefault="00163014">
      <w:pPr>
        <w:widowControl w:val="0"/>
        <w:numPr>
          <w:ilvl w:val="2"/>
          <w:numId w:val="3"/>
        </w:numPr>
        <w:tabs>
          <w:tab w:val="left" w:pos="1353"/>
          <w:tab w:val="left" w:pos="1354"/>
        </w:tabs>
        <w:autoSpaceDE w:val="0"/>
        <w:autoSpaceDN w:val="0"/>
        <w:spacing w:before="153" w:after="0" w:line="244" w:lineRule="exact"/>
        <w:ind w:hanging="361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Curriculum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vitae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</w:p>
    <w:p w:rsidR="00DE12B8" w:rsidRDefault="00163014">
      <w:pPr>
        <w:widowControl w:val="0"/>
        <w:numPr>
          <w:ilvl w:val="2"/>
          <w:numId w:val="3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Ai</w:t>
      </w:r>
      <w:r>
        <w:rPr>
          <w:rFonts w:ascii="Microsoft Sans Serif" w:eastAsia="Microsoft Sans Serif" w:hAnsi="Microsoft Sans Serif" w:cs="Microsoft Sans Serif"/>
          <w:spacing w:val="12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sensi</w:t>
      </w:r>
      <w:r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dell’art.</w:t>
      </w:r>
      <w:r>
        <w:rPr>
          <w:rFonts w:ascii="Microsoft Sans Serif" w:eastAsia="Microsoft Sans Serif" w:hAnsi="Microsoft Sans Serif" w:cs="Microsoft Sans Serif"/>
          <w:spacing w:val="1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38,</w:t>
      </w:r>
      <w:r>
        <w:rPr>
          <w:rFonts w:ascii="Microsoft Sans Serif" w:eastAsia="Microsoft Sans Serif" w:hAnsi="Microsoft Sans Serif" w:cs="Microsoft Sans Serif"/>
          <w:spacing w:val="1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DPR</w:t>
      </w:r>
      <w:r>
        <w:rPr>
          <w:rFonts w:ascii="Microsoft Sans Serif" w:eastAsia="Microsoft Sans Serif" w:hAnsi="Microsoft Sans Serif" w:cs="Microsoft Sans Serif"/>
          <w:spacing w:val="22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445/2000,</w:t>
      </w:r>
      <w:r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fotocopia</w:t>
      </w:r>
      <w:r>
        <w:rPr>
          <w:rFonts w:ascii="Microsoft Sans Serif" w:eastAsia="Microsoft Sans Serif" w:hAnsi="Microsoft Sans Serif" w:cs="Microsoft Sans Serif"/>
          <w:spacing w:val="1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del</w:t>
      </w:r>
      <w:r>
        <w:rPr>
          <w:rFonts w:ascii="Microsoft Sans Serif" w:eastAsia="Microsoft Sans Serif" w:hAnsi="Microsoft Sans Serif" w:cs="Microsoft Sans Serif"/>
          <w:spacing w:val="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documento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-2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      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>
        <w:rPr>
          <w:rFonts w:ascii="Microsoft Sans Serif" w:eastAsia="Microsoft Sans Serif" w:hAnsi="Microsoft Sans Serif" w:cs="Microsoft Sans Serif"/>
          <w:sz w:val="20"/>
        </w:rPr>
        <w:t xml:space="preserve">                                                      n.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w w:val="90"/>
          <w:sz w:val="20"/>
        </w:rPr>
        <w:t>rilasciato</w:t>
      </w:r>
      <w:r>
        <w:rPr>
          <w:rFonts w:ascii="Microsoft Sans Serif" w:eastAsia="Microsoft Sans Serif" w:hAnsi="Microsoft Sans Serif" w:cs="Microsoft Sans Serif"/>
          <w:spacing w:val="4"/>
          <w:w w:val="9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0"/>
          <w:sz w:val="20"/>
        </w:rPr>
        <w:t>da</w:t>
      </w:r>
      <w:r>
        <w:rPr>
          <w:rFonts w:ascii="Microsoft Sans Serif" w:eastAsia="Microsoft Sans Serif" w:hAnsi="Microsoft Sans Serif" w:cs="Microsoft Sans Serif"/>
          <w:w w:val="90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il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.</w:t>
      </w:r>
    </w:p>
    <w:p w:rsidR="00DE12B8" w:rsidRDefault="00163014">
      <w:pPr>
        <w:widowControl w:val="0"/>
        <w:numPr>
          <w:ilvl w:val="2"/>
          <w:numId w:val="3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 xml:space="preserve">Scheda di autovalutazione - Allegato B   </w:t>
      </w:r>
    </w:p>
    <w:p w:rsidR="00DE12B8" w:rsidRDefault="00DE12B8">
      <w:pPr>
        <w:widowControl w:val="0"/>
        <w:autoSpaceDE w:val="0"/>
        <w:autoSpaceDN w:val="0"/>
        <w:spacing w:after="0" w:line="214" w:lineRule="exact"/>
        <w:ind w:right="1543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DE12B8" w:rsidRDefault="000849E4" w:rsidP="000849E4">
      <w:pPr>
        <w:widowControl w:val="0"/>
        <w:autoSpaceDE w:val="0"/>
        <w:autoSpaceDN w:val="0"/>
        <w:spacing w:after="0" w:line="214" w:lineRule="exact"/>
        <w:ind w:right="1543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Data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ab/>
        <w:t>firma</w:t>
      </w:r>
      <w:bookmarkStart w:id="0" w:name="_GoBack"/>
      <w:bookmarkEnd w:id="0"/>
      <w:r w:rsidR="00163014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="00163014"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E12B8" w:rsidRDefault="00DE12B8"/>
    <w:sectPr w:rsidR="00DE12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B8" w:rsidRDefault="00163014">
      <w:pPr>
        <w:spacing w:line="240" w:lineRule="auto"/>
      </w:pPr>
      <w:r>
        <w:separator/>
      </w:r>
    </w:p>
  </w:endnote>
  <w:endnote w:type="continuationSeparator" w:id="0">
    <w:p w:rsidR="00DE12B8" w:rsidRDefault="00163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B8" w:rsidRDefault="00163014">
      <w:pPr>
        <w:spacing w:after="0"/>
      </w:pPr>
      <w:r>
        <w:separator/>
      </w:r>
    </w:p>
  </w:footnote>
  <w:footnote w:type="continuationSeparator" w:id="0">
    <w:p w:rsidR="00DE12B8" w:rsidRDefault="001630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F47"/>
    <w:multiLevelType w:val="multilevel"/>
    <w:tmpl w:val="58190F47"/>
    <w:lvl w:ilvl="0">
      <w:numFmt w:val="bullet"/>
      <w:lvlText w:val="•"/>
      <w:lvlJc w:val="left"/>
      <w:pPr>
        <w:ind w:left="1127" w:hanging="711"/>
      </w:pPr>
      <w:rPr>
        <w:rFonts w:ascii="Microsoft Sans Serif" w:eastAsia="Microsoft Sans Serif" w:hAnsi="Microsoft Sans Serif" w:cs="Microsoft Sans Serif" w:hint="default"/>
        <w:w w:val="94"/>
        <w:position w:val="3"/>
        <w:sz w:val="20"/>
        <w:szCs w:val="20"/>
        <w:lang w:val="it-IT" w:eastAsia="en-US" w:bidi="ar-SA"/>
      </w:rPr>
    </w:lvl>
    <w:lvl w:ilvl="1">
      <w:numFmt w:val="bullet"/>
      <w:lvlText w:val=""/>
      <w:lvlJc w:val="left"/>
      <w:pPr>
        <w:ind w:left="1197" w:hanging="284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1696" w:hanging="356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090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0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0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50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D7303F6"/>
    <w:multiLevelType w:val="singleLevel"/>
    <w:tmpl w:val="5D7303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65CB615D"/>
    <w:multiLevelType w:val="multilevel"/>
    <w:tmpl w:val="65CB615D"/>
    <w:lvl w:ilvl="0">
      <w:start w:val="1"/>
      <w:numFmt w:val="decimal"/>
      <w:lvlText w:val="%1."/>
      <w:lvlJc w:val="left"/>
      <w:pPr>
        <w:ind w:left="1209" w:hanging="303"/>
        <w:jc w:val="left"/>
      </w:pPr>
      <w:rPr>
        <w:rFonts w:ascii="Times New Roman" w:eastAsia="Times New Roman" w:hAnsi="Times New Roman" w:cs="Times New Roman" w:hint="default"/>
        <w:i/>
        <w:iCs/>
        <w:spacing w:val="-17"/>
        <w:w w:val="9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2223" w:hanging="303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246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69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92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5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38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61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4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6"/>
    <w:rsid w:val="000849E4"/>
    <w:rsid w:val="0013391F"/>
    <w:rsid w:val="00163014"/>
    <w:rsid w:val="002F6816"/>
    <w:rsid w:val="0034526E"/>
    <w:rsid w:val="003900BF"/>
    <w:rsid w:val="003B22C6"/>
    <w:rsid w:val="004F3E95"/>
    <w:rsid w:val="004F6029"/>
    <w:rsid w:val="00587240"/>
    <w:rsid w:val="00B73384"/>
    <w:rsid w:val="00B81E03"/>
    <w:rsid w:val="00D354A4"/>
    <w:rsid w:val="00DE12B8"/>
    <w:rsid w:val="00ED77AA"/>
    <w:rsid w:val="024870C6"/>
    <w:rsid w:val="0FFC0B89"/>
    <w:rsid w:val="1DCF0C33"/>
    <w:rsid w:val="2AE265ED"/>
    <w:rsid w:val="353B439E"/>
    <w:rsid w:val="433722EE"/>
    <w:rsid w:val="52856338"/>
    <w:rsid w:val="6D426AF7"/>
    <w:rsid w:val="6DE85C0E"/>
    <w:rsid w:val="7C9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E3112C"/>
  <w15:docId w15:val="{26C86A81-8FF9-4AD5-B454-BB0446F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autoRedefine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autoRedefine/>
    <w:uiPriority w:val="99"/>
    <w:qFormat/>
    <w:rPr>
      <w:sz w:val="22"/>
      <w:szCs w:val="22"/>
      <w:lang w:eastAsia="en-US"/>
    </w:rPr>
  </w:style>
  <w:style w:type="character" w:customStyle="1" w:styleId="site-kicker">
    <w:name w:val="site-kicker"/>
    <w:basedOn w:val="Carpredefinitoparagrafo"/>
    <w:autoRedefine/>
    <w:qFormat/>
  </w:style>
  <w:style w:type="table" w:customStyle="1" w:styleId="TableNormal1">
    <w:name w:val="Table Normal1"/>
    <w:autoRedefine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3596-B7F2-4C06-97B7-AAFE017E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Assistente03</cp:lastModifiedBy>
  <cp:revision>3</cp:revision>
  <dcterms:created xsi:type="dcterms:W3CDTF">2024-04-24T12:06:00Z</dcterms:created>
  <dcterms:modified xsi:type="dcterms:W3CDTF">2024-04-24T12:14:00Z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17996351C19E4159A4EF782879231C14_13</vt:lpwstr>
  </property>
</Properties>
</file>